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8"/>
        <w:gridCol w:w="1165"/>
        <w:gridCol w:w="1167"/>
      </w:tblGrid>
      <w:tr w:rsidR="004010A3" w:rsidRPr="004010A3" w14:paraId="76308877" w14:textId="77777777" w:rsidTr="00B71527">
        <w:trPr>
          <w:trHeight w:val="693"/>
        </w:trPr>
        <w:tc>
          <w:tcPr>
            <w:tcW w:w="1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A2609" w14:textId="2E1F3549" w:rsidR="004010A3" w:rsidRPr="008C7CA6" w:rsidRDefault="004010A3" w:rsidP="008C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nb-NO"/>
              </w:rPr>
            </w:pPr>
            <w:r w:rsidRPr="008C7CA6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DUTIES OF COMPANIES IN HEALTH AND SAFETY</w:t>
            </w:r>
            <w:r w:rsidR="00FB780C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 CHECKLIST</w:t>
            </w:r>
          </w:p>
          <w:p w14:paraId="634E1DBB" w14:textId="77777777" w:rsidR="008863DB" w:rsidRDefault="008863DB" w:rsidP="008863DB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4"/>
              <w:gridCol w:w="7276"/>
            </w:tblGrid>
            <w:tr w:rsidR="00E8765F" w:rsidRPr="003F5E44" w14:paraId="15632CE6" w14:textId="77777777" w:rsidTr="00BC4938">
              <w:tc>
                <w:tcPr>
                  <w:tcW w:w="7434" w:type="dxa"/>
                </w:tcPr>
                <w:p w14:paraId="1F7DE9B0" w14:textId="77777777" w:rsidR="00783511" w:rsidRDefault="00783511" w:rsidP="00E8765F">
                  <w:pPr>
                    <w:rPr>
                      <w:rFonts w:cstheme="minorHAnsi"/>
                      <w:b/>
                      <w:lang w:val="en-GB"/>
                    </w:rPr>
                  </w:pPr>
                </w:p>
                <w:p w14:paraId="1CE6A6FD" w14:textId="01CC8E5B" w:rsidR="00E8765F" w:rsidRPr="0080146E" w:rsidRDefault="00E8765F" w:rsidP="00E8765F">
                  <w:pPr>
                    <w:rPr>
                      <w:rFonts w:cstheme="minorHAnsi"/>
                      <w:lang w:val="en-GB"/>
                    </w:rPr>
                  </w:pPr>
                  <w:r w:rsidRPr="0080146E">
                    <w:rPr>
                      <w:rFonts w:cstheme="minorHAnsi"/>
                      <w:b/>
                      <w:lang w:val="en-GB"/>
                    </w:rPr>
                    <w:t>Users:</w:t>
                  </w:r>
                  <w:r w:rsidRPr="0080146E">
                    <w:rPr>
                      <w:rFonts w:cstheme="minorHAnsi"/>
                      <w:lang w:val="en-GB"/>
                    </w:rPr>
                    <w:t xml:space="preserve">  </w:t>
                  </w:r>
                  <w:r>
                    <w:rPr>
                      <w:rFonts w:cstheme="minorHAnsi"/>
                      <w:lang w:val="en-GB"/>
                    </w:rPr>
                    <w:t xml:space="preserve"> </w:t>
                  </w:r>
                  <w:r w:rsidRPr="0080146E">
                    <w:rPr>
                      <w:rFonts w:cstheme="minorHAnsi"/>
                      <w:lang w:val="en-GB"/>
                    </w:rPr>
                    <w:t>Company/mentor and teacher</w:t>
                  </w:r>
                </w:p>
                <w:p w14:paraId="57A0E6BD" w14:textId="77777777" w:rsidR="00E8765F" w:rsidRPr="0080146E" w:rsidRDefault="00E8765F" w:rsidP="00E8765F">
                  <w:pPr>
                    <w:rPr>
                      <w:rFonts w:cstheme="minorHAnsi"/>
                      <w:lang w:val="en-GB"/>
                    </w:rPr>
                  </w:pPr>
                  <w:r w:rsidRPr="0080146E">
                    <w:rPr>
                      <w:rFonts w:cstheme="minorHAnsi"/>
                      <w:b/>
                      <w:lang w:val="en-GB"/>
                    </w:rPr>
                    <w:t>Why:</w:t>
                  </w:r>
                  <w:r w:rsidRPr="0080146E">
                    <w:rPr>
                      <w:rFonts w:cstheme="minorHAnsi"/>
                      <w:lang w:val="en-GB"/>
                    </w:rPr>
                    <w:tab/>
                    <w:t xml:space="preserve">For the safety and correct WBL outcome of the student </w:t>
                  </w:r>
                </w:p>
                <w:p w14:paraId="52C0CEA7" w14:textId="77777777" w:rsidR="00E8765F" w:rsidRPr="0080146E" w:rsidRDefault="00E8765F" w:rsidP="00E8765F">
                  <w:pPr>
                    <w:rPr>
                      <w:rFonts w:cstheme="minorHAnsi"/>
                      <w:lang w:val="en-GB"/>
                    </w:rPr>
                  </w:pPr>
                  <w:r w:rsidRPr="0080146E">
                    <w:rPr>
                      <w:rFonts w:cstheme="minorHAnsi"/>
                      <w:b/>
                      <w:lang w:val="en-GB"/>
                    </w:rPr>
                    <w:t>When:</w:t>
                  </w:r>
                  <w:r w:rsidRPr="0080146E">
                    <w:rPr>
                      <w:rFonts w:cstheme="minorHAnsi"/>
                      <w:b/>
                      <w:lang w:val="en-GB"/>
                    </w:rPr>
                    <w:tab/>
                  </w:r>
                  <w:r w:rsidRPr="00DD6CC8">
                    <w:rPr>
                      <w:rFonts w:cstheme="minorHAnsi"/>
                      <w:b/>
                      <w:lang w:val="en-GB"/>
                    </w:rPr>
                    <w:t>Before WBL</w:t>
                  </w:r>
                </w:p>
                <w:p w14:paraId="49C4CF62" w14:textId="4D1974E6" w:rsidR="00E8765F" w:rsidRPr="0080146E" w:rsidRDefault="00E8765F" w:rsidP="00E8765F">
                  <w:pPr>
                    <w:rPr>
                      <w:rFonts w:cstheme="minorHAnsi"/>
                      <w:lang w:val="en-GB"/>
                    </w:rPr>
                  </w:pPr>
                  <w:r w:rsidRPr="0080146E">
                    <w:rPr>
                      <w:rFonts w:cstheme="minorHAnsi"/>
                      <w:b/>
                      <w:lang w:val="en-GB"/>
                    </w:rPr>
                    <w:t>How:</w:t>
                  </w:r>
                  <w:r w:rsidRPr="0080146E">
                    <w:rPr>
                      <w:rFonts w:cstheme="minorHAnsi"/>
                      <w:lang w:val="en-GB"/>
                    </w:rPr>
                    <w:tab/>
                    <w:t>The company/mentor plan/assess and fill in when executed before WBL</w:t>
                  </w:r>
                </w:p>
                <w:p w14:paraId="6F623042" w14:textId="77777777" w:rsidR="00E8765F" w:rsidRDefault="00E8765F" w:rsidP="008863DB">
                  <w:pPr>
                    <w:rPr>
                      <w:rFonts w:cstheme="minorHAnsi"/>
                      <w:b/>
                      <w:lang w:val="en-GB"/>
                    </w:rPr>
                  </w:pPr>
                </w:p>
              </w:tc>
              <w:tc>
                <w:tcPr>
                  <w:tcW w:w="7276" w:type="dxa"/>
                </w:tcPr>
                <w:p w14:paraId="18BE2981" w14:textId="3FA6DEB6" w:rsidR="00E8765F" w:rsidRPr="00E316AB" w:rsidRDefault="00E8765F" w:rsidP="00E8765F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</w:pPr>
                  <w:r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 xml:space="preserve">STUDENT:         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 xml:space="preserve"> </w:t>
                  </w:r>
                  <w:r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________________________________</w:t>
                  </w:r>
                </w:p>
                <w:p w14:paraId="524B0B4F" w14:textId="31C23E9C" w:rsidR="00E8765F" w:rsidRPr="00E316AB" w:rsidRDefault="00E8765F" w:rsidP="00E8765F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</w:pPr>
                  <w:r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COMPANY:                             ________________________________</w:t>
                  </w:r>
                </w:p>
                <w:p w14:paraId="23FDC08D" w14:textId="542C009D" w:rsidR="00E8765F" w:rsidRPr="00E316AB" w:rsidRDefault="00E8765F" w:rsidP="00E8765F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</w:pPr>
                  <w:r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 xml:space="preserve">PERIOD OF TRAINING: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 xml:space="preserve"> </w:t>
                  </w:r>
                  <w:r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________________________________</w:t>
                  </w:r>
                </w:p>
                <w:p w14:paraId="24E236F5" w14:textId="77777777" w:rsidR="00E8765F" w:rsidRDefault="00E8765F" w:rsidP="008863DB">
                  <w:pPr>
                    <w:rPr>
                      <w:rFonts w:cstheme="minorHAnsi"/>
                      <w:b/>
                      <w:lang w:val="en-GB"/>
                    </w:rPr>
                  </w:pPr>
                </w:p>
              </w:tc>
            </w:tr>
          </w:tbl>
          <w:p w14:paraId="146BF394" w14:textId="2C9EB6A8" w:rsidR="004010A3" w:rsidRPr="00E316AB" w:rsidRDefault="004010A3" w:rsidP="008C6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</w:p>
          <w:p w14:paraId="5FD20938" w14:textId="23DE447D" w:rsidR="00E316AB" w:rsidRDefault="00E316AB" w:rsidP="008C6E6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szCs w:val="20"/>
                <w:lang w:val="en-GB" w:eastAsia="nb-NO"/>
              </w:rPr>
              <w:t>The student</w:t>
            </w:r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has the same rights and obligations referred to Health &amp; Safety rules into building sites than ordinary empl</w:t>
            </w:r>
            <w:r w:rsidR="00C13B56">
              <w:rPr>
                <w:rFonts w:ascii="Arial" w:eastAsia="Times New Roman" w:hAnsi="Arial" w:cs="Arial"/>
                <w:szCs w:val="20"/>
                <w:lang w:val="en-GB" w:eastAsia="nb-NO"/>
              </w:rPr>
              <w:t>oyees. That’s why this list cons</w:t>
            </w:r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ists </w:t>
            </w:r>
            <w:r w:rsidR="003E040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of </w:t>
            </w:r>
            <w:r>
              <w:rPr>
                <w:rFonts w:ascii="Arial" w:eastAsia="Times New Roman" w:hAnsi="Arial" w:cs="Arial"/>
                <w:szCs w:val="20"/>
                <w:lang w:val="en-GB" w:eastAsia="nb-NO"/>
              </w:rPr>
              <w:t>all the important items that will happen during the period of training and should be filled in by the company’s mentor along that period.</w:t>
            </w:r>
          </w:p>
          <w:p w14:paraId="748757ED" w14:textId="77777777" w:rsidR="00B71527" w:rsidRDefault="00B71527" w:rsidP="00BB0F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GB" w:eastAsia="nb-NO"/>
              </w:rPr>
            </w:pPr>
          </w:p>
          <w:p w14:paraId="78C3A7B0" w14:textId="61E04A18" w:rsidR="00E316AB" w:rsidRPr="00BB0F04" w:rsidRDefault="00BB0F04" w:rsidP="00BB0F0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  <w:r w:rsidRPr="00BB0F04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 xml:space="preserve">A) </w:t>
            </w:r>
            <w:r w:rsidR="00E316AB" w:rsidRPr="00BB0F04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INFORMATION and WORKER’S TRAINING</w:t>
            </w:r>
          </w:p>
          <w:p w14:paraId="230E49C3" w14:textId="5911A175" w:rsidR="004010A3" w:rsidRPr="004010A3" w:rsidRDefault="004010A3" w:rsidP="008C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  <w:t xml:space="preserve"> </w:t>
            </w:r>
          </w:p>
        </w:tc>
      </w:tr>
      <w:tr w:rsidR="00BB0F04" w:rsidRPr="00E316AB" w14:paraId="75B28E99" w14:textId="77777777" w:rsidTr="00B71527">
        <w:trPr>
          <w:trHeight w:val="569"/>
        </w:trPr>
        <w:tc>
          <w:tcPr>
            <w:tcW w:w="12528" w:type="dxa"/>
            <w:tcBorders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58CE9810" w14:textId="77777777" w:rsidR="004010A3" w:rsidRPr="00E316AB" w:rsidRDefault="004010A3" w:rsidP="008C6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INFORMATION/TRAINING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61C7DB" w:fill="1D7081"/>
            <w:vAlign w:val="bottom"/>
          </w:tcPr>
          <w:p w14:paraId="08AC8B23" w14:textId="0C0D7BB7" w:rsidR="004010A3" w:rsidRPr="00E316AB" w:rsidRDefault="004010A3" w:rsidP="008C6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DATE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9B9BDC8" w14:textId="1174D4CE" w:rsidR="004010A3" w:rsidRPr="00E316AB" w:rsidRDefault="004010A3" w:rsidP="008C6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CHECK</w:t>
            </w:r>
          </w:p>
        </w:tc>
      </w:tr>
      <w:tr w:rsidR="00B71527" w:rsidRPr="003F5E44" w14:paraId="4EFC0D4A" w14:textId="77777777" w:rsidTr="00B71527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2537147" w14:textId="000392E5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Individually</w:t>
            </w:r>
            <w:r w:rsidR="00BC6B9F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, f</w:t>
            </w:r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acilitate all the specific risks that the worker’s job will have and how to prevent them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A3F5" w14:textId="77777777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63D7" w14:textId="26F64F78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E25B8E" w:rsidRPr="003F5E44" w14:paraId="4CC5C7DA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4746B46" w14:textId="61BB4C24" w:rsidR="00E25B8E" w:rsidRPr="00E316AB" w:rsidRDefault="00BC6B9F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</w:t>
            </w:r>
            <w:r w:rsidR="00E25B8E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onsult the workers and allow them to take part in any decision that could affect their health and safety at work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3AD7" w14:textId="77777777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042C" w14:textId="321400EE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E25B8E" w:rsidRPr="003F5E44" w14:paraId="014A5248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734363F" w14:textId="2B1F0F08" w:rsidR="00E25B8E" w:rsidRPr="00E316AB" w:rsidRDefault="00BC6B9F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</w:t>
            </w:r>
            <w:r w:rsidR="00E25B8E"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acilitate the PPEs to the workers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B147" w14:textId="77777777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D50E" w14:textId="7924789E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3F5E44" w14:paraId="7DEC515C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CD59100" w14:textId="796307E8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Check daily the condition of the collective measures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90E0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3F9E" w14:textId="0C6F77B2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3F5E44" w14:paraId="31CDE841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1A32554" w14:textId="2DFE203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Guarantee the adequate theoretical and practical training in preventing risks, for the worker </w:t>
            </w:r>
            <w:r w:rsidRPr="00E316AB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the moment (s)he is taken on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4785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2E44" w14:textId="1A3D863B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E316AB" w14:paraId="141C04B3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AEEDA97" w14:textId="6E5A3142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To guarantee training </w:t>
            </w:r>
            <w:r w:rsidRPr="00E316AB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specifically focused in the job, adapt to the evolution of the risks and the possible appearance of new ones</w:t>
            </w:r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. To repeat periodically.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74D7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C10C4" w14:textId="5C8ACE19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3F5E44" w14:paraId="19F5B69F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DEA54B6" w14:textId="233A2EB2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Plan the training inside the working time or, if not possible, discount the hours used from the working week of month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D7D3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B021" w14:textId="0D755E64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3F5E44" w14:paraId="2BF64840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E3635AF" w14:textId="7C567BD9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Finance the training, in case it is given to external services*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C5D19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AB31" w14:textId="6F9C1F5E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3F5E44" w14:paraId="44584FD0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5344943" w14:textId="2FE434C5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 case of serious or imminent risk, workers ought to report it and stop their activities**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CB3B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483E" w14:textId="1DC062B0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6F1F685E" w14:textId="77777777" w:rsidR="00B71527" w:rsidRDefault="00E316AB" w:rsidP="00B71527">
      <w:pPr>
        <w:rPr>
          <w:rFonts w:ascii="Arial" w:hAnsi="Arial" w:cs="Arial"/>
          <w:lang w:val="en-GB"/>
        </w:rPr>
      </w:pPr>
      <w:r w:rsidRPr="00E316AB">
        <w:rPr>
          <w:rFonts w:ascii="Arial" w:hAnsi="Arial" w:cs="Arial"/>
          <w:lang w:val="en-GB"/>
        </w:rPr>
        <w:lastRenderedPageBreak/>
        <w:t xml:space="preserve">* For small companies </w:t>
      </w:r>
      <w:r w:rsidRPr="00E316AB">
        <w:rPr>
          <w:rFonts w:ascii="Arial" w:hAnsi="Arial" w:cs="Arial"/>
          <w:lang w:val="en-GB"/>
        </w:rPr>
        <w:tab/>
        <w:t>** Rarely happens</w:t>
      </w:r>
    </w:p>
    <w:tbl>
      <w:tblPr>
        <w:tblStyle w:val="Tabellrutnt"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B71527" w14:paraId="04B6265E" w14:textId="77777777" w:rsidTr="00B71527">
        <w:tc>
          <w:tcPr>
            <w:tcW w:w="13994" w:type="dxa"/>
          </w:tcPr>
          <w:p w14:paraId="342E2DF5" w14:textId="77777777" w:rsidR="00FE2217" w:rsidRDefault="00FE2217" w:rsidP="00B71527">
            <w:pP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</w:p>
          <w:p w14:paraId="1457BB39" w14:textId="6FABFDA2" w:rsidR="00B71527" w:rsidRDefault="00B71527" w:rsidP="00B71527">
            <w:pP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B</w:t>
            </w:r>
            <w:r w:rsidRPr="00BB0F04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 xml:space="preserve">) </w:t>
            </w:r>
            <w: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DOCUMENTS AT SITE</w:t>
            </w:r>
          </w:p>
        </w:tc>
      </w:tr>
      <w:tr w:rsidR="00B71527" w14:paraId="33F8898F" w14:textId="77777777" w:rsidTr="00B71527">
        <w:tc>
          <w:tcPr>
            <w:tcW w:w="13994" w:type="dxa"/>
          </w:tcPr>
          <w:p w14:paraId="3A824E09" w14:textId="77777777" w:rsidR="00B71527" w:rsidRDefault="00B71527" w:rsidP="00B71527">
            <w:pP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</w:p>
        </w:tc>
      </w:tr>
    </w:tbl>
    <w:tbl>
      <w:tblPr>
        <w:tblW w:w="1486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4"/>
        <w:gridCol w:w="1136"/>
      </w:tblGrid>
      <w:tr w:rsidR="00B71527" w:rsidRPr="00E316AB" w14:paraId="1B21A11C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43DBF3AF" w14:textId="1A9E3AF2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DOCUMENTS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61C7DB" w:fill="1D7081"/>
            <w:vAlign w:val="bottom"/>
          </w:tcPr>
          <w:p w14:paraId="39736620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CHECK</w:t>
            </w:r>
          </w:p>
        </w:tc>
      </w:tr>
      <w:tr w:rsidR="00B71527" w:rsidRPr="00E316AB" w14:paraId="507E9672" w14:textId="77777777" w:rsidTr="00B71527">
        <w:trPr>
          <w:trHeight w:val="569"/>
        </w:trPr>
        <w:tc>
          <w:tcPr>
            <w:tcW w:w="13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42E6D96" w14:textId="719338E3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Plan of Health &amp; Safety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6F340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E316AB" w14:paraId="6A201DDE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35E7619" w14:textId="214CB2D8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Book of incidents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2101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3F5E44" w14:paraId="1112CEFB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D26CD40" w14:textId="3A89E2CE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Supporting documents signed by each worker of having received the information about health &amp; safety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D011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3F5E44" w14:paraId="56F474CA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99B2C82" w14:textId="5880EF0E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Copies of all the worker’s Professional Construction Cards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F00A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3F5E44" w14:paraId="1F82E783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B315C52" w14:textId="0488C4D0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Planning of the prevention works, including PPEs, collective measures…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FB14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21BF52E6" w14:textId="507A1157" w:rsidR="00BB0F04" w:rsidRDefault="00BB0F04" w:rsidP="00E316AB">
      <w:pPr>
        <w:rPr>
          <w:rFonts w:ascii="Arial" w:hAnsi="Arial" w:cs="Arial"/>
          <w:lang w:val="en-GB"/>
        </w:rPr>
      </w:pPr>
    </w:p>
    <w:p w14:paraId="75F81F5B" w14:textId="0C1E49E2" w:rsidR="00180065" w:rsidRDefault="00180065" w:rsidP="00E316AB">
      <w:pPr>
        <w:rPr>
          <w:rFonts w:ascii="Arial" w:hAnsi="Arial" w:cs="Arial"/>
          <w:lang w:val="en-GB"/>
        </w:rPr>
      </w:pPr>
    </w:p>
    <w:p w14:paraId="022F1509" w14:textId="77777777" w:rsidR="00FE2217" w:rsidRDefault="00FE2217" w:rsidP="00FE2217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29FA24C3" w14:textId="77777777" w:rsidR="00FE2217" w:rsidRDefault="00FE2217" w:rsidP="00FE2217">
      <w:pPr>
        <w:spacing w:before="240" w:after="0" w:line="240" w:lineRule="auto"/>
        <w:ind w:left="708" w:firstLine="708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43D7BE0A" w14:textId="2675BE40" w:rsidR="00FE2217" w:rsidRDefault="00FE2217" w:rsidP="00DD6CC8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 xml:space="preserve">THE </w:t>
      </w:r>
      <w:r w:rsidRPr="00E316AB">
        <w:rPr>
          <w:rFonts w:ascii="Arial" w:eastAsia="Times New Roman" w:hAnsi="Arial" w:cs="Arial"/>
          <w:b/>
          <w:bCs/>
          <w:i/>
          <w:iCs/>
          <w:lang w:val="en-GB" w:eastAsia="nb-NO"/>
        </w:rPr>
        <w:t>STUDENT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THE COMPANY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THE TUTOR</w:t>
      </w:r>
    </w:p>
    <w:p w14:paraId="546EE156" w14:textId="3CC77789" w:rsidR="00FE2217" w:rsidRDefault="00FE2217" w:rsidP="00FE2217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008BD490" w14:textId="77777777" w:rsidR="00DD6CC8" w:rsidRDefault="00783511" w:rsidP="00DD6CC8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</w:t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___________________________</w:t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_____________________________</w:t>
      </w:r>
    </w:p>
    <w:p w14:paraId="5464B4BE" w14:textId="603A4FCA" w:rsidR="00FE2217" w:rsidRDefault="00FE2217" w:rsidP="00DD6CC8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Sign.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Sign.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Sign.</w:t>
      </w:r>
    </w:p>
    <w:p w14:paraId="6C553C83" w14:textId="1CFF4D33" w:rsidR="00FE2217" w:rsidRDefault="00FE2217" w:rsidP="00FE2217">
      <w:pPr>
        <w:rPr>
          <w:rFonts w:ascii="Arial" w:eastAsia="Times New Roman" w:hAnsi="Arial" w:cs="Arial"/>
          <w:lang w:val="en-GB" w:eastAsia="nb-NO"/>
        </w:rPr>
      </w:pPr>
    </w:p>
    <w:p w14:paraId="09416EAE" w14:textId="759BA8EA" w:rsidR="00FE2217" w:rsidRPr="00FE2217" w:rsidRDefault="00FE2217" w:rsidP="00FE2217">
      <w:pPr>
        <w:tabs>
          <w:tab w:val="left" w:pos="1740"/>
        </w:tabs>
        <w:rPr>
          <w:rFonts w:ascii="Arial" w:eastAsia="Times New Roman" w:hAnsi="Arial" w:cs="Arial"/>
          <w:lang w:val="en-GB" w:eastAsia="nb-NO"/>
        </w:rPr>
      </w:pPr>
    </w:p>
    <w:sectPr w:rsidR="00FE2217" w:rsidRPr="00FE2217" w:rsidSect="00783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A9515" w14:textId="77777777" w:rsidR="003F5E44" w:rsidRDefault="003F5E44" w:rsidP="003F5E44">
      <w:pPr>
        <w:spacing w:after="0" w:line="240" w:lineRule="auto"/>
      </w:pPr>
      <w:r>
        <w:separator/>
      </w:r>
    </w:p>
  </w:endnote>
  <w:endnote w:type="continuationSeparator" w:id="0">
    <w:p w14:paraId="0D19A544" w14:textId="77777777" w:rsidR="003F5E44" w:rsidRDefault="003F5E44" w:rsidP="003F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5C96" w14:textId="77777777" w:rsidR="007F3B9F" w:rsidRDefault="007F3B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50D3" w14:textId="77777777" w:rsidR="007F3B9F" w:rsidRDefault="007F3B9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7DD2" w14:textId="77777777" w:rsidR="007F3B9F" w:rsidRDefault="007F3B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C3499" w14:textId="77777777" w:rsidR="003F5E44" w:rsidRDefault="003F5E44" w:rsidP="003F5E44">
      <w:pPr>
        <w:spacing w:after="0" w:line="240" w:lineRule="auto"/>
      </w:pPr>
      <w:r>
        <w:separator/>
      </w:r>
    </w:p>
  </w:footnote>
  <w:footnote w:type="continuationSeparator" w:id="0">
    <w:p w14:paraId="0C266C55" w14:textId="77777777" w:rsidR="003F5E44" w:rsidRDefault="003F5E44" w:rsidP="003F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414D" w14:textId="77777777" w:rsidR="007F3B9F" w:rsidRDefault="007F3B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8D69" w14:textId="047DA2D3" w:rsidR="003F5E44" w:rsidRPr="007F3B9F" w:rsidRDefault="007F3B9F" w:rsidP="007F3B9F">
    <w:pPr>
      <w:pStyle w:val="Sidhuvud"/>
      <w:jc w:val="center"/>
      <w:rPr>
        <w:b/>
        <w:bCs/>
        <w:i/>
        <w:iCs/>
        <w:lang/>
      </w:rPr>
    </w:pPr>
    <w:bookmarkStart w:id="0" w:name="_GoBack"/>
    <w:r w:rsidRPr="007F3B9F">
      <w:rPr>
        <w:b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4A6D804A" wp14:editId="156F0DA1">
          <wp:simplePos x="0" y="0"/>
          <wp:positionH relativeFrom="column">
            <wp:posOffset>8736330</wp:posOffset>
          </wp:positionH>
          <wp:positionV relativeFrom="paragraph">
            <wp:posOffset>-264160</wp:posOffset>
          </wp:positionV>
          <wp:extent cx="431800" cy="440690"/>
          <wp:effectExtent l="0" t="0" r="6350" b="0"/>
          <wp:wrapTight wrapText="bothSides">
            <wp:wrapPolygon edited="0">
              <wp:start x="0" y="0"/>
              <wp:lineTo x="0" y="20542"/>
              <wp:lineTo x="20965" y="20542"/>
              <wp:lineTo x="20965" y="0"/>
              <wp:lineTo x="0" y="0"/>
            </wp:wrapPolygon>
          </wp:wrapTight>
          <wp:docPr id="8" name="Bilde 8" descr="Et bilde som inneholder skilt, objekt&#10;&#10;Beskrivelse som er generert med svært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kSafegre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B9F">
      <w:rPr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5AE62F72" wp14:editId="77A2D7D4">
          <wp:simplePos x="0" y="0"/>
          <wp:positionH relativeFrom="column">
            <wp:posOffset>-344170</wp:posOffset>
          </wp:positionH>
          <wp:positionV relativeFrom="paragraph">
            <wp:posOffset>-206375</wp:posOffset>
          </wp:positionV>
          <wp:extent cx="1333500" cy="379730"/>
          <wp:effectExtent l="0" t="0" r="0" b="1270"/>
          <wp:wrapTight wrapText="bothSides">
            <wp:wrapPolygon edited="0">
              <wp:start x="0" y="0"/>
              <wp:lineTo x="0" y="20589"/>
              <wp:lineTo x="21291" y="20589"/>
              <wp:lineTo x="21291" y="0"/>
              <wp:lineTo x="0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 funded by erasmus+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B9F">
      <w:rPr>
        <w:b/>
        <w:bCs/>
        <w:i/>
        <w:iCs/>
        <w:lang/>
      </w:rPr>
      <w:t xml:space="preserve">WorkSafe </w:t>
    </w:r>
    <w:r w:rsidRPr="007F3B9F">
      <w:rPr>
        <w:b/>
        <w:bCs/>
        <w:i/>
        <w:iCs/>
        <w:lang/>
      </w:rPr>
      <w:t>(2017-1-FI01-KA202-034710)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97E2" w14:textId="77777777" w:rsidR="007F3B9F" w:rsidRDefault="007F3B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180065"/>
    <w:rsid w:val="0019581D"/>
    <w:rsid w:val="003E0409"/>
    <w:rsid w:val="003F5E44"/>
    <w:rsid w:val="004010A3"/>
    <w:rsid w:val="00436AE1"/>
    <w:rsid w:val="004B5F72"/>
    <w:rsid w:val="005258E2"/>
    <w:rsid w:val="00783511"/>
    <w:rsid w:val="007F3B9F"/>
    <w:rsid w:val="0080146E"/>
    <w:rsid w:val="0081243C"/>
    <w:rsid w:val="008863DB"/>
    <w:rsid w:val="008C6E61"/>
    <w:rsid w:val="008C7CA6"/>
    <w:rsid w:val="0096451C"/>
    <w:rsid w:val="00990BD3"/>
    <w:rsid w:val="00A014A0"/>
    <w:rsid w:val="00A27792"/>
    <w:rsid w:val="00B71527"/>
    <w:rsid w:val="00B7323D"/>
    <w:rsid w:val="00BB0F04"/>
    <w:rsid w:val="00BC4938"/>
    <w:rsid w:val="00BC6B9F"/>
    <w:rsid w:val="00C13B56"/>
    <w:rsid w:val="00D92948"/>
    <w:rsid w:val="00DD6CC8"/>
    <w:rsid w:val="00E25B8E"/>
    <w:rsid w:val="00E316AB"/>
    <w:rsid w:val="00E8765F"/>
    <w:rsid w:val="00EB6555"/>
    <w:rsid w:val="00FB780C"/>
    <w:rsid w:val="00FE2217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BB0F04"/>
    <w:rPr>
      <w:color w:val="0563C1"/>
      <w:u w:val="single"/>
    </w:rPr>
  </w:style>
  <w:style w:type="table" w:styleId="Tabellrutnt">
    <w:name w:val="Table Grid"/>
    <w:basedOn w:val="Normaltabel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F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5E44"/>
  </w:style>
  <w:style w:type="paragraph" w:styleId="Sidfot">
    <w:name w:val="footer"/>
    <w:basedOn w:val="Normal"/>
    <w:link w:val="SidfotChar"/>
    <w:uiPriority w:val="99"/>
    <w:unhideWhenUsed/>
    <w:rsid w:val="003F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0B5C7-C094-4F99-9CF6-BAA6ED4F4B56}">
  <ds:schemaRefs>
    <ds:schemaRef ds:uri="http://purl.org/dc/elements/1.1/"/>
    <ds:schemaRef ds:uri="http://schemas.microsoft.com/office/2006/metadata/properties"/>
    <ds:schemaRef ds:uri="4c8aa1f6-2b09-4f16-8510-e7ebaf5e0f69"/>
    <ds:schemaRef ds:uri="9d9eb487-8691-4628-96dd-e4be7814111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FF4625-9EDF-4572-985B-7DAE5BE38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FFDCD-E84F-4C0B-B48E-2277CBD9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1882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2019-09-17T05:18:00Z</dcterms:created>
  <dcterms:modified xsi:type="dcterms:W3CDTF">2019-09-17T05:18:00Z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